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55" w:rsidRPr="00F31D76" w:rsidRDefault="00BC4B55" w:rsidP="00BC4B55">
      <w:pPr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tbl>
      <w:tblPr>
        <w:tblStyle w:val="TableGrid"/>
        <w:tblW w:w="5000" w:type="pct"/>
        <w:tblLook w:val="01E0"/>
      </w:tblPr>
      <w:tblGrid>
        <w:gridCol w:w="620"/>
        <w:gridCol w:w="340"/>
        <w:gridCol w:w="751"/>
        <w:gridCol w:w="139"/>
        <w:gridCol w:w="979"/>
        <w:gridCol w:w="839"/>
        <w:gridCol w:w="286"/>
        <w:gridCol w:w="1076"/>
        <w:gridCol w:w="507"/>
        <w:gridCol w:w="584"/>
        <w:gridCol w:w="1848"/>
        <w:gridCol w:w="887"/>
      </w:tblGrid>
      <w:tr w:rsidR="00E91E2D" w:rsidRPr="00F31D76">
        <w:tc>
          <w:tcPr>
            <w:tcW w:w="3954" w:type="dxa"/>
            <w:gridSpan w:val="7"/>
          </w:tcPr>
          <w:p w:rsidR="00BC4B55" w:rsidRPr="00C04F4C" w:rsidRDefault="00BC4B55" w:rsidP="00BC4B55">
            <w:pPr>
              <w:rPr>
                <w:b/>
                <w:lang w:val="sr-Cyrl-CS"/>
              </w:rPr>
            </w:pPr>
            <w:r w:rsidRPr="00C04F4C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4902" w:type="dxa"/>
            <w:gridSpan w:val="5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Тамара З. Џамоња Игњатовић</w:t>
            </w:r>
          </w:p>
        </w:tc>
      </w:tr>
      <w:tr w:rsidR="00E91E2D" w:rsidRPr="00F31D76">
        <w:tc>
          <w:tcPr>
            <w:tcW w:w="3954" w:type="dxa"/>
            <w:gridSpan w:val="7"/>
          </w:tcPr>
          <w:p w:rsidR="00BC4B55" w:rsidRPr="00F31D76" w:rsidRDefault="00BC4B55" w:rsidP="00BC4B55">
            <w:pPr>
              <w:rPr>
                <w:b/>
                <w:lang w:val="sr-Cyrl-CS"/>
              </w:rPr>
            </w:pPr>
            <w:r w:rsidRPr="00F31D76">
              <w:rPr>
                <w:b/>
                <w:lang w:val="sr-Cyrl-CS"/>
              </w:rPr>
              <w:t>Звање</w:t>
            </w:r>
          </w:p>
        </w:tc>
        <w:tc>
          <w:tcPr>
            <w:tcW w:w="4902" w:type="dxa"/>
            <w:gridSpan w:val="5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E91E2D" w:rsidRPr="00F31D76">
        <w:tc>
          <w:tcPr>
            <w:tcW w:w="3954" w:type="dxa"/>
            <w:gridSpan w:val="7"/>
          </w:tcPr>
          <w:p w:rsidR="00BC4B55" w:rsidRPr="00F31D76" w:rsidRDefault="00BC4B55" w:rsidP="00BC4B55">
            <w:pPr>
              <w:rPr>
                <w:b/>
                <w:lang w:val="sr-Cyrl-CS"/>
              </w:rPr>
            </w:pPr>
            <w:r w:rsidRPr="00F31D76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902" w:type="dxa"/>
            <w:gridSpan w:val="5"/>
          </w:tcPr>
          <w:p w:rsidR="00BC4B55" w:rsidRPr="00E91E2D" w:rsidRDefault="00E91E2D" w:rsidP="00BC4B55">
            <w:pPr>
              <w:rPr>
                <w:lang w:val="sr-Cyrl-CS"/>
              </w:rPr>
            </w:pPr>
            <w:r w:rsidRPr="00E91E2D">
              <w:rPr>
                <w:lang w:val="sr-Cyrl-CS"/>
              </w:rPr>
              <w:t>Факултет политичких наука</w:t>
            </w:r>
          </w:p>
          <w:p w:rsidR="00E91E2D" w:rsidRPr="00C5078D" w:rsidRDefault="00E91E2D" w:rsidP="00BC4B55">
            <w:pPr>
              <w:rPr>
                <w:color w:val="FF0000"/>
                <w:sz w:val="16"/>
                <w:szCs w:val="16"/>
                <w:lang w:val="sr-Cyrl-CS"/>
              </w:rPr>
            </w:pPr>
            <w:r w:rsidRPr="00E91E2D">
              <w:rPr>
                <w:lang w:val="sr-Cyrl-CS"/>
              </w:rPr>
              <w:t>од 2000.</w:t>
            </w:r>
          </w:p>
        </w:tc>
      </w:tr>
      <w:tr w:rsidR="00E91E2D" w:rsidRPr="00F31D76">
        <w:tc>
          <w:tcPr>
            <w:tcW w:w="3954" w:type="dxa"/>
            <w:gridSpan w:val="7"/>
          </w:tcPr>
          <w:p w:rsidR="00BC4B55" w:rsidRPr="00F31D76" w:rsidRDefault="00BC4B55" w:rsidP="00BC4B55">
            <w:pPr>
              <w:rPr>
                <w:b/>
                <w:lang w:val="sr-Cyrl-CS"/>
              </w:rPr>
            </w:pPr>
            <w:r w:rsidRPr="00F31D76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902" w:type="dxa"/>
            <w:gridSpan w:val="5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психологија</w:t>
            </w:r>
          </w:p>
        </w:tc>
      </w:tr>
      <w:tr w:rsidR="00BC4B55" w:rsidRPr="00F31D76">
        <w:tc>
          <w:tcPr>
            <w:tcW w:w="8856" w:type="dxa"/>
            <w:gridSpan w:val="12"/>
          </w:tcPr>
          <w:p w:rsidR="00BC4B55" w:rsidRPr="00F31D76" w:rsidRDefault="00BC4B55" w:rsidP="00BC4B55">
            <w:pPr>
              <w:rPr>
                <w:b/>
                <w:lang w:val="sr-Cyrl-CS"/>
              </w:rPr>
            </w:pPr>
            <w:r w:rsidRPr="00F31D76">
              <w:rPr>
                <w:b/>
              </w:rPr>
              <w:t>Академска каријера</w:t>
            </w:r>
          </w:p>
        </w:tc>
      </w:tr>
      <w:tr w:rsidR="00E91E2D" w:rsidRPr="00F31D76">
        <w:tc>
          <w:tcPr>
            <w:tcW w:w="1850" w:type="dxa"/>
            <w:gridSpan w:val="4"/>
          </w:tcPr>
          <w:p w:rsidR="00BC4B55" w:rsidRPr="00F31D76" w:rsidRDefault="00BC4B55" w:rsidP="00BC4B55">
            <w:pPr>
              <w:rPr>
                <w:lang w:val="sr-Cyrl-CS"/>
              </w:rPr>
            </w:pPr>
          </w:p>
        </w:tc>
        <w:tc>
          <w:tcPr>
            <w:tcW w:w="979" w:type="dxa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 xml:space="preserve">Година </w:t>
            </w:r>
          </w:p>
        </w:tc>
        <w:tc>
          <w:tcPr>
            <w:tcW w:w="3292" w:type="dxa"/>
            <w:gridSpan w:val="5"/>
            <w:shd w:val="clear" w:color="auto" w:fill="auto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 xml:space="preserve">Институција </w:t>
            </w:r>
          </w:p>
        </w:tc>
        <w:tc>
          <w:tcPr>
            <w:tcW w:w="2735" w:type="dxa"/>
            <w:gridSpan w:val="2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 xml:space="preserve">Област </w:t>
            </w:r>
          </w:p>
        </w:tc>
      </w:tr>
      <w:tr w:rsidR="00E91E2D" w:rsidRPr="00F31D76">
        <w:tc>
          <w:tcPr>
            <w:tcW w:w="1850" w:type="dxa"/>
            <w:gridSpan w:val="4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Избор у звање</w:t>
            </w:r>
          </w:p>
        </w:tc>
        <w:tc>
          <w:tcPr>
            <w:tcW w:w="979" w:type="dxa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2005</w:t>
            </w:r>
          </w:p>
        </w:tc>
        <w:tc>
          <w:tcPr>
            <w:tcW w:w="3292" w:type="dxa"/>
            <w:gridSpan w:val="5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 w:rsidRPr="00E91E2D">
              <w:rPr>
                <w:lang w:val="sr-Cyrl-CS"/>
              </w:rPr>
              <w:t>Факултет политичких наука</w:t>
            </w:r>
          </w:p>
        </w:tc>
        <w:tc>
          <w:tcPr>
            <w:tcW w:w="2735" w:type="dxa"/>
            <w:gridSpan w:val="2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психологија</w:t>
            </w:r>
          </w:p>
        </w:tc>
      </w:tr>
      <w:tr w:rsidR="00E91E2D" w:rsidRPr="00F31D76">
        <w:tc>
          <w:tcPr>
            <w:tcW w:w="1850" w:type="dxa"/>
            <w:gridSpan w:val="4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Докторат</w:t>
            </w:r>
          </w:p>
        </w:tc>
        <w:tc>
          <w:tcPr>
            <w:tcW w:w="979" w:type="dxa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1997</w:t>
            </w:r>
          </w:p>
        </w:tc>
        <w:tc>
          <w:tcPr>
            <w:tcW w:w="3292" w:type="dxa"/>
            <w:gridSpan w:val="5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Филозофски факултет</w:t>
            </w:r>
          </w:p>
        </w:tc>
        <w:tc>
          <w:tcPr>
            <w:tcW w:w="2735" w:type="dxa"/>
            <w:gridSpan w:val="2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психологија личности</w:t>
            </w:r>
          </w:p>
        </w:tc>
      </w:tr>
      <w:tr w:rsidR="00E91E2D" w:rsidRPr="00F31D76">
        <w:tc>
          <w:tcPr>
            <w:tcW w:w="1850" w:type="dxa"/>
            <w:gridSpan w:val="4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Специјализација</w:t>
            </w:r>
          </w:p>
        </w:tc>
        <w:tc>
          <w:tcPr>
            <w:tcW w:w="979" w:type="dxa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1992</w:t>
            </w:r>
          </w:p>
        </w:tc>
        <w:tc>
          <w:tcPr>
            <w:tcW w:w="3292" w:type="dxa"/>
            <w:gridSpan w:val="5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</w:p>
        </w:tc>
        <w:tc>
          <w:tcPr>
            <w:tcW w:w="2735" w:type="dxa"/>
            <w:gridSpan w:val="2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медицинска психологија</w:t>
            </w:r>
          </w:p>
        </w:tc>
      </w:tr>
      <w:tr w:rsidR="00E91E2D" w:rsidRPr="00F31D76">
        <w:tc>
          <w:tcPr>
            <w:tcW w:w="1850" w:type="dxa"/>
            <w:gridSpan w:val="4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Магистратура</w:t>
            </w:r>
          </w:p>
        </w:tc>
        <w:tc>
          <w:tcPr>
            <w:tcW w:w="979" w:type="dxa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3292" w:type="dxa"/>
            <w:gridSpan w:val="5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Филозофски факултет</w:t>
            </w:r>
          </w:p>
        </w:tc>
        <w:tc>
          <w:tcPr>
            <w:tcW w:w="2735" w:type="dxa"/>
            <w:gridSpan w:val="2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психологија личности</w:t>
            </w:r>
          </w:p>
        </w:tc>
      </w:tr>
      <w:tr w:rsidR="00E91E2D" w:rsidRPr="00F31D76">
        <w:tc>
          <w:tcPr>
            <w:tcW w:w="1850" w:type="dxa"/>
            <w:gridSpan w:val="4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Диплома</w:t>
            </w:r>
          </w:p>
        </w:tc>
        <w:tc>
          <w:tcPr>
            <w:tcW w:w="979" w:type="dxa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1984</w:t>
            </w:r>
          </w:p>
        </w:tc>
        <w:tc>
          <w:tcPr>
            <w:tcW w:w="3292" w:type="dxa"/>
            <w:gridSpan w:val="5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Филозофски факултет</w:t>
            </w:r>
          </w:p>
        </w:tc>
        <w:tc>
          <w:tcPr>
            <w:tcW w:w="2735" w:type="dxa"/>
            <w:gridSpan w:val="2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клиничка психологија</w:t>
            </w:r>
          </w:p>
        </w:tc>
      </w:tr>
      <w:tr w:rsidR="00BC4B55" w:rsidRPr="00F31D76">
        <w:tc>
          <w:tcPr>
            <w:tcW w:w="8856" w:type="dxa"/>
            <w:gridSpan w:val="12"/>
          </w:tcPr>
          <w:p w:rsidR="00BC4B55" w:rsidRPr="00C67D48" w:rsidRDefault="00BC4B55" w:rsidP="00BC4B55">
            <w:pPr>
              <w:rPr>
                <w:b/>
                <w:lang w:val="ru-RU"/>
              </w:rPr>
            </w:pPr>
            <w:r w:rsidRPr="00F31D76">
              <w:rPr>
                <w:b/>
                <w:lang w:val="sr-Cyrl-CS"/>
              </w:rPr>
              <w:t xml:space="preserve">Списак предмета које наставник држи </w:t>
            </w:r>
            <w:r w:rsidRPr="00C67D48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E91E2D" w:rsidRPr="00F31D76">
        <w:tc>
          <w:tcPr>
            <w:tcW w:w="620" w:type="dxa"/>
          </w:tcPr>
          <w:p w:rsidR="00BC4B55" w:rsidRPr="00F31D76" w:rsidRDefault="00BC4B55" w:rsidP="00BC4B55">
            <w:pPr>
              <w:rPr>
                <w:lang w:val="sr-Cyrl-CS"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:rsidR="00BC4B55" w:rsidRDefault="00BC4B55" w:rsidP="00BC4B55">
            <w:pPr>
              <w:rPr>
                <w:iCs/>
                <w:lang w:val="en-US"/>
              </w:rPr>
            </w:pPr>
            <w:r w:rsidRPr="00F31D76">
              <w:rPr>
                <w:iCs/>
                <w:lang w:val="sr-Cyrl-CS"/>
              </w:rPr>
              <w:t xml:space="preserve">назив предмета   </w:t>
            </w:r>
          </w:p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iCs/>
                <w:lang w:val="sr-Cyrl-CS"/>
              </w:rPr>
              <w:t xml:space="preserve">  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BC4B55" w:rsidRPr="00D91236" w:rsidRDefault="00BC4B55" w:rsidP="00BC4B55">
            <w:pPr>
              <w:rPr>
                <w:lang w:val="ru-RU"/>
              </w:rPr>
            </w:pPr>
            <w:r>
              <w:rPr>
                <w:iCs/>
                <w:lang w:val="sr-Cyrl-CS"/>
              </w:rPr>
              <w:t xml:space="preserve">Назив </w:t>
            </w:r>
            <w:r w:rsidRPr="00D91236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887" w:type="dxa"/>
            <w:shd w:val="clear" w:color="auto" w:fill="auto"/>
          </w:tcPr>
          <w:p w:rsidR="00BC4B55" w:rsidRPr="00D91236" w:rsidRDefault="00BC4B55" w:rsidP="00BC4B55">
            <w:pPr>
              <w:rPr>
                <w:lang w:val="en-US"/>
              </w:rPr>
            </w:pPr>
            <w:r>
              <w:rPr>
                <w:lang w:val="en-US"/>
              </w:rPr>
              <w:t xml:space="preserve">Часова активне наставе </w:t>
            </w:r>
          </w:p>
        </w:tc>
      </w:tr>
      <w:tr w:rsidR="00E91E2D" w:rsidRPr="00F31D76">
        <w:tc>
          <w:tcPr>
            <w:tcW w:w="620" w:type="dxa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1.</w:t>
            </w:r>
          </w:p>
        </w:tc>
        <w:tc>
          <w:tcPr>
            <w:tcW w:w="4410" w:type="dxa"/>
            <w:gridSpan w:val="7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Увод у психологију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основне</w:t>
            </w:r>
          </w:p>
        </w:tc>
        <w:tc>
          <w:tcPr>
            <w:tcW w:w="887" w:type="dxa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3+2</w:t>
            </w:r>
          </w:p>
        </w:tc>
      </w:tr>
      <w:tr w:rsidR="00E91E2D" w:rsidRPr="00F31D76">
        <w:tc>
          <w:tcPr>
            <w:tcW w:w="620" w:type="dxa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2.</w:t>
            </w:r>
          </w:p>
        </w:tc>
        <w:tc>
          <w:tcPr>
            <w:tcW w:w="4410" w:type="dxa"/>
            <w:gridSpan w:val="7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Развојна психологија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основне</w:t>
            </w:r>
          </w:p>
        </w:tc>
        <w:tc>
          <w:tcPr>
            <w:tcW w:w="887" w:type="dxa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3+2</w:t>
            </w:r>
          </w:p>
        </w:tc>
      </w:tr>
      <w:tr w:rsidR="00E91E2D" w:rsidRPr="00F31D76">
        <w:tc>
          <w:tcPr>
            <w:tcW w:w="620" w:type="dxa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3.</w:t>
            </w:r>
          </w:p>
        </w:tc>
        <w:tc>
          <w:tcPr>
            <w:tcW w:w="4410" w:type="dxa"/>
            <w:gridSpan w:val="7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Медијација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мастер</w:t>
            </w:r>
          </w:p>
        </w:tc>
        <w:tc>
          <w:tcPr>
            <w:tcW w:w="887" w:type="dxa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2+2</w:t>
            </w:r>
          </w:p>
        </w:tc>
      </w:tr>
      <w:tr w:rsidR="00E91E2D" w:rsidRPr="00F31D76">
        <w:tc>
          <w:tcPr>
            <w:tcW w:w="620" w:type="dxa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410" w:type="dxa"/>
            <w:gridSpan w:val="7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Супервизија у социјалном раду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мастер</w:t>
            </w:r>
          </w:p>
        </w:tc>
        <w:tc>
          <w:tcPr>
            <w:tcW w:w="887" w:type="dxa"/>
            <w:shd w:val="clear" w:color="auto" w:fill="auto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2+2</w:t>
            </w:r>
          </w:p>
        </w:tc>
      </w:tr>
      <w:tr w:rsidR="00E91E2D" w:rsidRPr="00F31D76">
        <w:tc>
          <w:tcPr>
            <w:tcW w:w="620" w:type="dxa"/>
          </w:tcPr>
          <w:p w:rsidR="00BC4B55" w:rsidRPr="00F31D76" w:rsidRDefault="00E91E2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5. </w:t>
            </w:r>
          </w:p>
        </w:tc>
        <w:tc>
          <w:tcPr>
            <w:tcW w:w="4410" w:type="dxa"/>
            <w:gridSpan w:val="7"/>
            <w:shd w:val="clear" w:color="auto" w:fill="auto"/>
          </w:tcPr>
          <w:p w:rsidR="00BC4B55" w:rsidRPr="00F31D76" w:rsidRDefault="00FE32C7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Развој и понашање у социјалном окруженју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BC4B55" w:rsidRPr="00F31D76" w:rsidRDefault="00FE32C7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докторске студије</w:t>
            </w:r>
          </w:p>
        </w:tc>
        <w:tc>
          <w:tcPr>
            <w:tcW w:w="887" w:type="dxa"/>
            <w:shd w:val="clear" w:color="auto" w:fill="auto"/>
          </w:tcPr>
          <w:p w:rsidR="00BC4B55" w:rsidRPr="00F31D76" w:rsidRDefault="00FE32C7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?</w:t>
            </w:r>
          </w:p>
        </w:tc>
      </w:tr>
      <w:tr w:rsidR="00BC4B55" w:rsidRPr="00F31D76">
        <w:tc>
          <w:tcPr>
            <w:tcW w:w="8856" w:type="dxa"/>
            <w:gridSpan w:val="12"/>
          </w:tcPr>
          <w:p w:rsidR="00BC4B55" w:rsidRPr="00F31D76" w:rsidRDefault="00BC4B55" w:rsidP="00BC4B55">
            <w:pPr>
              <w:rPr>
                <w:b/>
                <w:lang w:val="sr-Cyrl-CS"/>
              </w:rPr>
            </w:pPr>
            <w:r w:rsidRPr="00F31D76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C4B55" w:rsidRPr="00F31D76">
        <w:tc>
          <w:tcPr>
            <w:tcW w:w="960" w:type="dxa"/>
            <w:gridSpan w:val="2"/>
          </w:tcPr>
          <w:p w:rsidR="00BC4B55" w:rsidRPr="00F31D76" w:rsidRDefault="00BC4B55" w:rsidP="00BC4B5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896" w:type="dxa"/>
            <w:gridSpan w:val="10"/>
            <w:shd w:val="clear" w:color="auto" w:fill="auto"/>
          </w:tcPr>
          <w:p w:rsidR="00BC4B55" w:rsidRPr="00FE32C7" w:rsidRDefault="00FE32C7" w:rsidP="00BC4B55">
            <w:pPr>
              <w:rPr>
                <w:sz w:val="24"/>
                <w:szCs w:val="24"/>
                <w:lang w:val="sr-Cyrl-CS"/>
              </w:rPr>
            </w:pPr>
            <w:r>
              <w:t xml:space="preserve">Џамоња Игњатовић Т., Жегарац, Н., (2006), </w:t>
            </w:r>
            <w:r w:rsidRPr="00FE32C7">
              <w:rPr>
                <w:i/>
              </w:rPr>
              <w:t>Медијација- концепти и контексти</w:t>
            </w:r>
            <w:r>
              <w:t>, Центар за примењену психологију, Београд</w:t>
            </w:r>
          </w:p>
        </w:tc>
      </w:tr>
      <w:tr w:rsidR="00BC4B55" w:rsidRPr="00F31D76">
        <w:tc>
          <w:tcPr>
            <w:tcW w:w="960" w:type="dxa"/>
            <w:gridSpan w:val="2"/>
          </w:tcPr>
          <w:p w:rsidR="00BC4B55" w:rsidRPr="00F31D76" w:rsidRDefault="00BC4B55" w:rsidP="00BC4B5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896" w:type="dxa"/>
            <w:gridSpan w:val="10"/>
            <w:shd w:val="clear" w:color="auto" w:fill="auto"/>
          </w:tcPr>
          <w:p w:rsidR="00BC4B55" w:rsidRPr="00FE32C7" w:rsidRDefault="00FE32C7" w:rsidP="00BC4B55">
            <w:pPr>
              <w:rPr>
                <w:sz w:val="24"/>
                <w:szCs w:val="24"/>
                <w:lang w:val="sr-Cyrl-CS"/>
              </w:rPr>
            </w:pPr>
            <w:r>
              <w:t xml:space="preserve">Џамоња Игњатовић, Т. (2005), </w:t>
            </w:r>
            <w:r w:rsidRPr="00FE32C7">
              <w:rPr>
                <w:i/>
              </w:rPr>
              <w:t>Увод у психологију са здравственом психологијом</w:t>
            </w:r>
            <w:r>
              <w:t>,  Ексцелзиор, Београд</w:t>
            </w:r>
          </w:p>
        </w:tc>
      </w:tr>
      <w:tr w:rsidR="00BC4B55" w:rsidRPr="00F31D76">
        <w:tc>
          <w:tcPr>
            <w:tcW w:w="960" w:type="dxa"/>
            <w:gridSpan w:val="2"/>
          </w:tcPr>
          <w:p w:rsidR="00BC4B55" w:rsidRPr="00F31D76" w:rsidRDefault="00BC4B55" w:rsidP="00BC4B5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896" w:type="dxa"/>
            <w:gridSpan w:val="10"/>
            <w:shd w:val="clear" w:color="auto" w:fill="auto"/>
          </w:tcPr>
          <w:p w:rsidR="00BC4B55" w:rsidRPr="00FE32C7" w:rsidRDefault="00FE32C7" w:rsidP="00BC4B55">
            <w:pPr>
              <w:rPr>
                <w:lang w:val="sr-Cyrl-CS"/>
              </w:rPr>
            </w:pPr>
            <w:r w:rsidRPr="00FE32C7">
              <w:rPr>
                <w:lang w:val="sr-Cyrl-CS"/>
              </w:rPr>
              <w:t xml:space="preserve">Ђурић Јочић, Д., Џамоња Игњатовић, Т., Кнежевић, Г. (2004), </w:t>
            </w:r>
            <w:r w:rsidRPr="00FE32C7">
              <w:rPr>
                <w:i/>
                <w:lang w:val="sr-Cyrl-CS"/>
              </w:rPr>
              <w:t>НЕО ПИ-Р, примена и интерпретација</w:t>
            </w:r>
            <w:r w:rsidRPr="00FE32C7">
              <w:rPr>
                <w:lang w:val="sr-Cyrl-CS"/>
              </w:rPr>
              <w:t>, Центар за примењену психологију, Београд</w:t>
            </w:r>
          </w:p>
        </w:tc>
      </w:tr>
      <w:tr w:rsidR="00BC4B55" w:rsidRPr="00F31D76">
        <w:tc>
          <w:tcPr>
            <w:tcW w:w="960" w:type="dxa"/>
            <w:gridSpan w:val="2"/>
          </w:tcPr>
          <w:p w:rsidR="00BC4B55" w:rsidRPr="00F31D76" w:rsidRDefault="00BC4B55" w:rsidP="00BC4B5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896" w:type="dxa"/>
            <w:gridSpan w:val="10"/>
            <w:shd w:val="clear" w:color="auto" w:fill="auto"/>
          </w:tcPr>
          <w:p w:rsidR="00BC4B55" w:rsidRPr="00FE32C7" w:rsidRDefault="00FE32C7" w:rsidP="00BC4B55">
            <w:r w:rsidRPr="00FE32C7">
              <w:t>Кнежевић, Г., Џамоња Игњатовић, Т., Ђурић Јочић, Д. (2004</w:t>
            </w:r>
            <w:r w:rsidRPr="00FE32C7">
              <w:rPr>
                <w:i/>
              </w:rPr>
              <w:t>), Петофакторски модел личности</w:t>
            </w:r>
            <w:r w:rsidRPr="00FE32C7">
              <w:t>, Центар за примењену психологију, Београд</w:t>
            </w:r>
          </w:p>
        </w:tc>
      </w:tr>
      <w:tr w:rsidR="00BC4B55" w:rsidRPr="00F31D76">
        <w:tc>
          <w:tcPr>
            <w:tcW w:w="960" w:type="dxa"/>
            <w:gridSpan w:val="2"/>
          </w:tcPr>
          <w:p w:rsidR="00BC4B55" w:rsidRPr="00F31D76" w:rsidRDefault="00BC4B55" w:rsidP="00BC4B5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896" w:type="dxa"/>
            <w:gridSpan w:val="10"/>
            <w:shd w:val="clear" w:color="auto" w:fill="auto"/>
          </w:tcPr>
          <w:p w:rsidR="00BC4B55" w:rsidRPr="00FE32C7" w:rsidRDefault="00FE32C7" w:rsidP="00BC4B55">
            <w:pPr>
              <w:rPr>
                <w:sz w:val="24"/>
                <w:szCs w:val="24"/>
              </w:rPr>
            </w:pPr>
            <w:r>
              <w:t xml:space="preserve">Гојковић, М., Џамоња Игњатовић Т., Влаховић Е. (2002), </w:t>
            </w:r>
            <w:r>
              <w:rPr>
                <w:i/>
                <w:iCs/>
              </w:rPr>
              <w:t>Као код куће- инклузивни приступ у инвалидској заштити,</w:t>
            </w:r>
            <w:r>
              <w:t xml:space="preserve"> Министарство за социјална пистања, Београд</w:t>
            </w:r>
          </w:p>
        </w:tc>
      </w:tr>
      <w:tr w:rsidR="00BC4B55" w:rsidRPr="00F31D76">
        <w:tc>
          <w:tcPr>
            <w:tcW w:w="960" w:type="dxa"/>
            <w:gridSpan w:val="2"/>
          </w:tcPr>
          <w:p w:rsidR="00BC4B55" w:rsidRPr="00F31D76" w:rsidRDefault="00BC4B55" w:rsidP="00BC4B5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896" w:type="dxa"/>
            <w:gridSpan w:val="10"/>
            <w:shd w:val="clear" w:color="auto" w:fill="auto"/>
          </w:tcPr>
          <w:p w:rsidR="00BC4B55" w:rsidRPr="00FE32C7" w:rsidRDefault="00FE32C7" w:rsidP="00BC4B55">
            <w:pPr>
              <w:rPr>
                <w:sz w:val="24"/>
                <w:szCs w:val="24"/>
              </w:rPr>
            </w:pPr>
            <w:r>
              <w:t xml:space="preserve">Џамоња Игњатовић Т., (1999), </w:t>
            </w:r>
            <w:r>
              <w:rPr>
                <w:i/>
                <w:iCs/>
              </w:rPr>
              <w:t>Психодијагностика и савремени модели личности</w:t>
            </w:r>
            <w:r>
              <w:t>,  Библиотека Дисертацио, Задужбина Андрејевић, Београд</w:t>
            </w:r>
          </w:p>
        </w:tc>
      </w:tr>
      <w:tr w:rsidR="00BC4B55" w:rsidRPr="00F31D76">
        <w:tc>
          <w:tcPr>
            <w:tcW w:w="960" w:type="dxa"/>
            <w:gridSpan w:val="2"/>
          </w:tcPr>
          <w:p w:rsidR="00BC4B55" w:rsidRPr="00F31D76" w:rsidRDefault="00BC4B55" w:rsidP="00BC4B5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896" w:type="dxa"/>
            <w:gridSpan w:val="10"/>
            <w:shd w:val="clear" w:color="auto" w:fill="auto"/>
          </w:tcPr>
          <w:p w:rsidR="00BC4B55" w:rsidRPr="00FE32C7" w:rsidRDefault="00FE32C7" w:rsidP="00BC4B55">
            <w:pPr>
              <w:rPr>
                <w:sz w:val="24"/>
                <w:szCs w:val="24"/>
                <w:lang w:val="sr-Cyrl-CS"/>
              </w:rPr>
            </w:pPr>
            <w:r>
              <w:t>Džamonja T., Svrakic D. (2003) Western Personality Models Applied in Eastern Europe: Yugoslav Data, Comprehensive Psychiatry, Vol.44. No.1, str.  51-60</w:t>
            </w:r>
          </w:p>
        </w:tc>
      </w:tr>
      <w:tr w:rsidR="00BC4B55" w:rsidRPr="00F31D76">
        <w:tc>
          <w:tcPr>
            <w:tcW w:w="960" w:type="dxa"/>
            <w:gridSpan w:val="2"/>
          </w:tcPr>
          <w:p w:rsidR="00BC4B55" w:rsidRPr="00F31D76" w:rsidRDefault="00BC4B55" w:rsidP="00BC4B5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896" w:type="dxa"/>
            <w:gridSpan w:val="10"/>
            <w:shd w:val="clear" w:color="auto" w:fill="auto"/>
          </w:tcPr>
          <w:p w:rsidR="00BC4B55" w:rsidRPr="00FE32C7" w:rsidRDefault="00FE32C7" w:rsidP="00BC4B55">
            <w:pPr>
              <w:rPr>
                <w:sz w:val="24"/>
                <w:szCs w:val="24"/>
                <w:lang w:val="sr-Cyrl-CS"/>
              </w:rPr>
            </w:pPr>
            <w:r>
              <w:t xml:space="preserve">Džamonja Ignjatović T. (1997), Suicide and Depression from Personal Construct Perspective-  in </w:t>
            </w:r>
            <w:r>
              <w:rPr>
                <w:i/>
                <w:iCs/>
              </w:rPr>
              <w:t>Sharing  Practice and Understanding</w:t>
            </w:r>
            <w:r>
              <w:t>, ed. M. Pope &amp; P. Denicolo, Reding, 222-234.</w:t>
            </w:r>
          </w:p>
        </w:tc>
      </w:tr>
      <w:tr w:rsidR="00BC4B55" w:rsidRPr="00F31D76">
        <w:tc>
          <w:tcPr>
            <w:tcW w:w="960" w:type="dxa"/>
            <w:gridSpan w:val="2"/>
          </w:tcPr>
          <w:p w:rsidR="00BC4B55" w:rsidRPr="00F31D76" w:rsidRDefault="00BC4B55" w:rsidP="00BC4B5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896" w:type="dxa"/>
            <w:gridSpan w:val="10"/>
            <w:shd w:val="clear" w:color="auto" w:fill="auto"/>
          </w:tcPr>
          <w:p w:rsidR="00BC4B55" w:rsidRPr="00FE32C7" w:rsidRDefault="00FE32C7" w:rsidP="00BC4B55">
            <w:pPr>
              <w:rPr>
                <w:sz w:val="24"/>
                <w:szCs w:val="24"/>
              </w:rPr>
            </w:pPr>
            <w:r>
              <w:t>Џамоња Игњатовић, Т., Кнежевић, Г. (2005) Психобиолошки модел темперамента и карактера- валидација и крос-културална компарација</w:t>
            </w:r>
            <w:r>
              <w:rPr>
                <w:i/>
                <w:iCs/>
              </w:rPr>
              <w:t xml:space="preserve">, Психологија, </w:t>
            </w:r>
            <w:r>
              <w:t xml:space="preserve">Вол.38, (3 ), </w:t>
            </w:r>
            <w:r w:rsidRPr="00637F98">
              <w:t>стр.295-311.</w:t>
            </w:r>
            <w:r>
              <w:t xml:space="preserve"> </w:t>
            </w:r>
          </w:p>
        </w:tc>
      </w:tr>
      <w:tr w:rsidR="00BC4B55" w:rsidRPr="00F31D76">
        <w:tc>
          <w:tcPr>
            <w:tcW w:w="960" w:type="dxa"/>
            <w:gridSpan w:val="2"/>
          </w:tcPr>
          <w:p w:rsidR="00BC4B55" w:rsidRPr="00F31D76" w:rsidRDefault="00BC4B55" w:rsidP="00BC4B5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896" w:type="dxa"/>
            <w:gridSpan w:val="10"/>
            <w:shd w:val="clear" w:color="auto" w:fill="auto"/>
          </w:tcPr>
          <w:p w:rsidR="00BC4B55" w:rsidRPr="00637F98" w:rsidRDefault="00302553" w:rsidP="00637F98">
            <w:pPr>
              <w:pStyle w:val="BodyText2"/>
              <w:spacing w:line="240" w:lineRule="auto"/>
              <w:rPr>
                <w:b/>
                <w:sz w:val="20"/>
                <w:lang w:val="ru-RU"/>
              </w:rPr>
            </w:pPr>
            <w:r w:rsidRPr="00637F98">
              <w:rPr>
                <w:sz w:val="20"/>
                <w:lang w:val="ru-RU"/>
              </w:rPr>
              <w:t>Џамоња Игњатовић, Т., Хелајзен, В.</w:t>
            </w:r>
            <w:r w:rsidRPr="00637F98">
              <w:rPr>
                <w:sz w:val="20"/>
                <w:lang w:val="sl-SI"/>
              </w:rPr>
              <w:t xml:space="preserve">, </w:t>
            </w:r>
            <w:r w:rsidRPr="00637F98">
              <w:rPr>
                <w:sz w:val="20"/>
                <w:lang w:val="ru-RU"/>
              </w:rPr>
              <w:t>Вукотић, Д., Хрнчић, Ј</w:t>
            </w:r>
            <w:r w:rsidRPr="00637F98">
              <w:rPr>
                <w:sz w:val="20"/>
                <w:lang w:val="sl-SI"/>
              </w:rPr>
              <w:t xml:space="preserve">., (2008), </w:t>
            </w:r>
            <w:r w:rsidRPr="00637F98">
              <w:rPr>
                <w:sz w:val="20"/>
                <w:lang w:val="ru-RU"/>
              </w:rPr>
              <w:t>Стандарди психолошке праксе</w:t>
            </w:r>
            <w:r w:rsidRPr="00637F98">
              <w:rPr>
                <w:sz w:val="20"/>
                <w:lang w:val="sl-SI"/>
              </w:rPr>
              <w:t xml:space="preserve">, </w:t>
            </w:r>
            <w:r w:rsidR="00637F98" w:rsidRPr="00637F98">
              <w:rPr>
                <w:sz w:val="20"/>
                <w:lang w:val="ru-RU"/>
              </w:rPr>
              <w:t>Центар за примењену психологију, Београд.</w:t>
            </w:r>
          </w:p>
        </w:tc>
      </w:tr>
      <w:tr w:rsidR="00BC4B55" w:rsidRPr="00F31D76">
        <w:tc>
          <w:tcPr>
            <w:tcW w:w="8856" w:type="dxa"/>
            <w:gridSpan w:val="12"/>
          </w:tcPr>
          <w:p w:rsidR="00BC4B55" w:rsidRPr="00F31D76" w:rsidRDefault="00BC4B55" w:rsidP="00BC4B55">
            <w:pPr>
              <w:rPr>
                <w:b/>
                <w:lang w:val="sr-Cyrl-CS"/>
              </w:rPr>
            </w:pPr>
            <w:r w:rsidRPr="00F31D76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91E2D" w:rsidRPr="00F31D76">
        <w:tc>
          <w:tcPr>
            <w:tcW w:w="3668" w:type="dxa"/>
            <w:gridSpan w:val="6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Укупан број цитата</w:t>
            </w:r>
          </w:p>
        </w:tc>
        <w:tc>
          <w:tcPr>
            <w:tcW w:w="5188" w:type="dxa"/>
            <w:gridSpan w:val="6"/>
          </w:tcPr>
          <w:p w:rsidR="00BC4B55" w:rsidRPr="00F31D76" w:rsidRDefault="00AF707D" w:rsidP="00BC4B55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E91E2D" w:rsidRPr="00F31D76">
        <w:tc>
          <w:tcPr>
            <w:tcW w:w="3668" w:type="dxa"/>
            <w:gridSpan w:val="6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 xml:space="preserve">Укупан број радова са </w:t>
            </w:r>
            <w:r w:rsidRPr="00F31D76">
              <w:rPr>
                <w:lang w:val="en-US"/>
              </w:rPr>
              <w:t>SCI</w:t>
            </w:r>
            <w:r w:rsidRPr="00F31D76">
              <w:rPr>
                <w:lang w:val="sr-Cyrl-CS"/>
              </w:rPr>
              <w:t xml:space="preserve"> (</w:t>
            </w:r>
            <w:r w:rsidRPr="00F31D76">
              <w:rPr>
                <w:lang w:val="en-US"/>
              </w:rPr>
              <w:t>SSCI</w:t>
            </w:r>
            <w:r w:rsidRPr="00F31D76">
              <w:rPr>
                <w:lang w:val="sr-Cyrl-CS"/>
              </w:rPr>
              <w:t>) листе</w:t>
            </w:r>
          </w:p>
        </w:tc>
        <w:tc>
          <w:tcPr>
            <w:tcW w:w="5188" w:type="dxa"/>
            <w:gridSpan w:val="6"/>
          </w:tcPr>
          <w:p w:rsidR="00BC4B55" w:rsidRPr="00F31D76" w:rsidRDefault="00BC4B55" w:rsidP="00BC4B55">
            <w:pPr>
              <w:rPr>
                <w:lang w:val="sr-Cyrl-CS"/>
              </w:rPr>
            </w:pPr>
          </w:p>
        </w:tc>
      </w:tr>
      <w:tr w:rsidR="00E91E2D" w:rsidRPr="00F31D76">
        <w:tc>
          <w:tcPr>
            <w:tcW w:w="3668" w:type="dxa"/>
            <w:gridSpan w:val="6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t>Тренутно у</w:t>
            </w:r>
            <w:r w:rsidRPr="00F31D76">
              <w:rPr>
                <w:lang w:val="sr-Cyrl-CS"/>
              </w:rPr>
              <w:t>чешће на пројектима</w:t>
            </w:r>
          </w:p>
        </w:tc>
        <w:tc>
          <w:tcPr>
            <w:tcW w:w="1869" w:type="dxa"/>
            <w:gridSpan w:val="3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Домаћи</w:t>
            </w:r>
          </w:p>
        </w:tc>
        <w:tc>
          <w:tcPr>
            <w:tcW w:w="3319" w:type="dxa"/>
            <w:gridSpan w:val="3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Међународни</w:t>
            </w:r>
          </w:p>
        </w:tc>
      </w:tr>
      <w:tr w:rsidR="00BC4B55" w:rsidRPr="00F31D76">
        <w:tc>
          <w:tcPr>
            <w:tcW w:w="1711" w:type="dxa"/>
            <w:gridSpan w:val="3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 xml:space="preserve">Усавршавања </w:t>
            </w:r>
          </w:p>
        </w:tc>
        <w:tc>
          <w:tcPr>
            <w:tcW w:w="7145" w:type="dxa"/>
            <w:gridSpan w:val="9"/>
          </w:tcPr>
          <w:p w:rsidR="00BC4B55" w:rsidRPr="00F31D76" w:rsidRDefault="00BC4B55" w:rsidP="00BC4B55">
            <w:pPr>
              <w:rPr>
                <w:lang w:val="sr-Cyrl-CS"/>
              </w:rPr>
            </w:pPr>
          </w:p>
        </w:tc>
      </w:tr>
      <w:tr w:rsidR="00BC4B55" w:rsidRPr="00F31D76">
        <w:tc>
          <w:tcPr>
            <w:tcW w:w="8856" w:type="dxa"/>
            <w:gridSpan w:val="12"/>
          </w:tcPr>
          <w:p w:rsidR="00BC4B55" w:rsidRPr="00F31D76" w:rsidRDefault="00BC4B55" w:rsidP="00BC4B55">
            <w:pPr>
              <w:rPr>
                <w:lang w:val="sr-Cyrl-CS"/>
              </w:rPr>
            </w:pPr>
            <w:r w:rsidRPr="00F31D76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C4B55" w:rsidRPr="00F31D76">
        <w:tc>
          <w:tcPr>
            <w:tcW w:w="8856" w:type="dxa"/>
            <w:gridSpan w:val="12"/>
          </w:tcPr>
          <w:p w:rsidR="00BC4B55" w:rsidRPr="002179C7" w:rsidRDefault="00BC4B55" w:rsidP="00BC4B55">
            <w:pPr>
              <w:rPr>
                <w:sz w:val="18"/>
                <w:szCs w:val="18"/>
                <w:lang w:val="ru-RU"/>
              </w:rPr>
            </w:pPr>
            <w:r w:rsidRPr="002179C7">
              <w:rPr>
                <w:bCs/>
                <w:sz w:val="18"/>
                <w:szCs w:val="18"/>
                <w:lang w:val="sr-Cyrl-CS"/>
              </w:rPr>
              <w:t xml:space="preserve">Опис квалификација треба дати за све наставнике који учествују у реализацији студијског програма. </w:t>
            </w:r>
            <w:r w:rsidRPr="002179C7">
              <w:rPr>
                <w:bCs/>
                <w:sz w:val="18"/>
                <w:szCs w:val="18"/>
                <w:lang w:val="ru-RU"/>
              </w:rPr>
              <w:t>Податке о свим наставницима објединити кроз К</w:t>
            </w:r>
            <w:r w:rsidRPr="002179C7">
              <w:rPr>
                <w:sz w:val="18"/>
                <w:szCs w:val="18"/>
                <w:lang w:val="sr-Cyrl-CS"/>
              </w:rPr>
              <w:t>њиг</w:t>
            </w:r>
            <w:r w:rsidRPr="002179C7">
              <w:rPr>
                <w:sz w:val="18"/>
                <w:szCs w:val="18"/>
                <w:lang w:val="ru-RU"/>
              </w:rPr>
              <w:t>у</w:t>
            </w:r>
            <w:r w:rsidRPr="002179C7">
              <w:rPr>
                <w:sz w:val="18"/>
                <w:szCs w:val="18"/>
                <w:lang w:val="sr-Cyrl-CS"/>
              </w:rPr>
              <w:t xml:space="preserve"> наставника</w:t>
            </w:r>
            <w:r w:rsidRPr="002179C7">
              <w:rPr>
                <w:bCs/>
                <w:sz w:val="18"/>
                <w:szCs w:val="18"/>
                <w:lang w:val="sr-Cyrl-CS"/>
              </w:rPr>
              <w:t xml:space="preserve"> урађене по овом узору за све наставнике </w:t>
            </w:r>
            <w:r w:rsidRPr="002179C7">
              <w:rPr>
                <w:bCs/>
                <w:sz w:val="18"/>
                <w:szCs w:val="18"/>
                <w:lang w:val="sr-Cyrl-CS"/>
              </w:rPr>
              <w:lastRenderedPageBreak/>
              <w:t>високошколске установе. Књига наставника у том случају представља јединствен прилог за све студијске програме</w:t>
            </w:r>
            <w:r w:rsidRPr="002179C7">
              <w:rPr>
                <w:bCs/>
                <w:sz w:val="18"/>
                <w:szCs w:val="18"/>
                <w:lang w:val="ru-RU"/>
              </w:rPr>
              <w:t xml:space="preserve"> првог и другог нивоа студија. </w:t>
            </w:r>
            <w:r w:rsidRPr="002179C7">
              <w:rPr>
                <w:color w:val="FF0000"/>
                <w:sz w:val="18"/>
                <w:szCs w:val="18"/>
              </w:rPr>
              <w:t>Н</w:t>
            </w:r>
            <w:r w:rsidRPr="002179C7">
              <w:rPr>
                <w:color w:val="FF0000"/>
                <w:sz w:val="18"/>
                <w:szCs w:val="18"/>
                <w:lang w:val="ru-RU"/>
              </w:rPr>
              <w:t>аставници  са пуним радним временом  (установа у којој наставник има 100% ангажовањедоказ- уписано у радну књизицу )</w:t>
            </w:r>
          </w:p>
          <w:p w:rsidR="00BC4B55" w:rsidRPr="00F31D76" w:rsidRDefault="00BC4B55" w:rsidP="00BC4B55">
            <w:pPr>
              <w:rPr>
                <w:sz w:val="18"/>
                <w:szCs w:val="18"/>
                <w:lang w:val="sr-Cyrl-CS"/>
              </w:rPr>
            </w:pPr>
            <w:r w:rsidRPr="002179C7">
              <w:rPr>
                <w:sz w:val="18"/>
                <w:szCs w:val="18"/>
                <w:lang w:val="sr-Cyrl-CS"/>
              </w:rPr>
              <w:t>Ове податке дати за сваког наставника, Ова табела несме прећи једну А4 страну.</w:t>
            </w:r>
          </w:p>
        </w:tc>
      </w:tr>
    </w:tbl>
    <w:p w:rsidR="00BC4B55" w:rsidRPr="00BC4B55" w:rsidRDefault="00BC4B55">
      <w:pPr>
        <w:rPr>
          <w:lang w:val="sr-Cyrl-CS"/>
        </w:rPr>
      </w:pPr>
    </w:p>
    <w:sectPr w:rsidR="00BC4B55" w:rsidRPr="00BC4B55" w:rsidSect="00EB35C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493FFD"/>
    <w:multiLevelType w:val="hybridMultilevel"/>
    <w:tmpl w:val="40C89106"/>
    <w:lvl w:ilvl="0" w:tplc="9D22C762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BC4B55"/>
    <w:rsid w:val="00195DEF"/>
    <w:rsid w:val="00302553"/>
    <w:rsid w:val="00637F98"/>
    <w:rsid w:val="00AF707D"/>
    <w:rsid w:val="00BC4B55"/>
    <w:rsid w:val="00D04073"/>
    <w:rsid w:val="00E91E2D"/>
    <w:rsid w:val="00EB35C1"/>
    <w:rsid w:val="00FE3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4B5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B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302553"/>
    <w:pPr>
      <w:widowControl/>
      <w:autoSpaceDE/>
      <w:autoSpaceDN/>
      <w:adjustRightInd/>
      <w:spacing w:line="360" w:lineRule="auto"/>
      <w:jc w:val="both"/>
    </w:pPr>
    <w:rPr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1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FFH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Vera Dondur</dc:creator>
  <cp:keywords/>
  <dc:description/>
  <cp:lastModifiedBy>Jelena V</cp:lastModifiedBy>
  <cp:revision>3</cp:revision>
  <dcterms:created xsi:type="dcterms:W3CDTF">2008-06-25T19:34:00Z</dcterms:created>
  <dcterms:modified xsi:type="dcterms:W3CDTF">2008-07-03T20:55:00Z</dcterms:modified>
</cp:coreProperties>
</file>